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843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3827"/>
        <w:gridCol w:w="1915"/>
        <w:gridCol w:w="233"/>
        <w:gridCol w:w="3162"/>
        <w:gridCol w:w="258"/>
        <w:gridCol w:w="2448"/>
      </w:tblGrid>
      <w:tr w:rsidR="00293624" w:rsidRPr="00400001" w14:paraId="6DFB6CE7" w14:textId="77777777" w:rsidTr="00293624">
        <w:trPr>
          <w:cantSplit/>
          <w:trHeight w:val="244"/>
        </w:trPr>
        <w:tc>
          <w:tcPr>
            <w:tcW w:w="2292" w:type="dxa"/>
          </w:tcPr>
          <w:p w14:paraId="16F2AEE6" w14:textId="77777777" w:rsidR="00293624" w:rsidRPr="00125AA9" w:rsidRDefault="00293624" w:rsidP="00293624">
            <w:pPr>
              <w:tabs>
                <w:tab w:val="left" w:pos="7080"/>
              </w:tabs>
              <w:suppressAutoHyphens/>
              <w:autoSpaceDN w:val="0"/>
              <w:ind w:left="-90"/>
              <w:textAlignment w:val="baseline"/>
              <w:rPr>
                <w:rFonts w:ascii="Calibri" w:hAnsi="Calibri" w:cs="Calibri"/>
                <w:b/>
                <w:color w:val="365F91"/>
              </w:rPr>
            </w:pPr>
            <w:r w:rsidRPr="00125AA9">
              <w:rPr>
                <w:rFonts w:ascii="Calibri" w:hAnsi="Calibri" w:cs="Calibri"/>
                <w:b/>
                <w:color w:val="365F91"/>
              </w:rPr>
              <w:t xml:space="preserve">ΕΛΛΗΝΙΚΗ ΔΗΜΟΚΡΑΤΙΑ  </w:t>
            </w:r>
          </w:p>
          <w:p w14:paraId="6CA74D92" w14:textId="772C5D22" w:rsidR="00293624" w:rsidRPr="00400001" w:rsidRDefault="00D562ED" w:rsidP="00293624">
            <w:pPr>
              <w:tabs>
                <w:tab w:val="left" w:pos="80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b/>
                <w:noProof/>
                <w:color w:val="365F91"/>
              </w:rPr>
              <w:pict w14:anchorId="785CB0A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Εικόνα 1" o:spid="_x0000_i1025" type="#_x0000_t75" alt="Περιγραφή: Περιγραφή: Περιγραφή: IHU_logo_blue_gr_updated.jpg" style="width:180.6pt;height:56.4pt;visibility:visible">
                  <v:imagedata r:id="rId5" o:title=" IHU_logo_blue_gr_updated"/>
                </v:shape>
              </w:pict>
            </w:r>
          </w:p>
        </w:tc>
        <w:tc>
          <w:tcPr>
            <w:tcW w:w="2292" w:type="dxa"/>
            <w:vAlign w:val="center"/>
          </w:tcPr>
          <w:p w14:paraId="2138FB3E" w14:textId="21EBC312" w:rsidR="00293624" w:rsidRPr="00400001" w:rsidRDefault="00293624" w:rsidP="00293624">
            <w:pPr>
              <w:tabs>
                <w:tab w:val="left" w:pos="80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l-GR"/>
              </w:rPr>
            </w:pPr>
          </w:p>
        </w:tc>
        <w:tc>
          <w:tcPr>
            <w:tcW w:w="235" w:type="dxa"/>
          </w:tcPr>
          <w:p w14:paraId="220B4940" w14:textId="77777777" w:rsidR="00293624" w:rsidRPr="00400001" w:rsidRDefault="00293624" w:rsidP="00293624">
            <w:pPr>
              <w:tabs>
                <w:tab w:val="left" w:pos="808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l-GR"/>
              </w:rPr>
            </w:pPr>
          </w:p>
        </w:tc>
        <w:tc>
          <w:tcPr>
            <w:tcW w:w="7024" w:type="dxa"/>
            <w:gridSpan w:val="3"/>
            <w:vAlign w:val="center"/>
          </w:tcPr>
          <w:p w14:paraId="4AD87B35" w14:textId="77777777" w:rsidR="00293624" w:rsidRPr="00400001" w:rsidRDefault="00293624" w:rsidP="00293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l-GR"/>
              </w:rPr>
            </w:pPr>
          </w:p>
        </w:tc>
      </w:tr>
      <w:tr w:rsidR="00293624" w:rsidRPr="00400001" w14:paraId="7ED074FD" w14:textId="77777777" w:rsidTr="00293624">
        <w:trPr>
          <w:cantSplit/>
        </w:trPr>
        <w:tc>
          <w:tcPr>
            <w:tcW w:w="2292" w:type="dxa"/>
          </w:tcPr>
          <w:p w14:paraId="7BFDC84D" w14:textId="77777777" w:rsidR="00293624" w:rsidRPr="00125AA9" w:rsidRDefault="00293624" w:rsidP="003A7B18">
            <w:pPr>
              <w:suppressAutoHyphens/>
              <w:autoSpaceDN w:val="0"/>
              <w:spacing w:after="0" w:line="240" w:lineRule="auto"/>
              <w:ind w:left="11"/>
              <w:jc w:val="both"/>
              <w:textAlignment w:val="baseline"/>
              <w:rPr>
                <w:rFonts w:ascii="Calibri" w:eastAsia="Calibri" w:hAnsi="Calibri" w:cs="Calibri"/>
                <w:b/>
                <w:color w:val="003366"/>
              </w:rPr>
            </w:pPr>
            <w:r w:rsidRPr="00125AA9">
              <w:rPr>
                <w:rFonts w:ascii="Calibri" w:eastAsia="Calibri" w:hAnsi="Calibri" w:cs="Calibri"/>
                <w:b/>
                <w:color w:val="003366"/>
              </w:rPr>
              <w:t>ΣΧΟΛΗ ΕΠΙΣΤΗΜΩΝ ΥΓΕΙΑΣ</w:t>
            </w:r>
          </w:p>
          <w:p w14:paraId="51FA21FD" w14:textId="77777777" w:rsidR="00293624" w:rsidRPr="00125AA9" w:rsidRDefault="00293624" w:rsidP="003A7B18">
            <w:pPr>
              <w:suppressAutoHyphens/>
              <w:autoSpaceDN w:val="0"/>
              <w:spacing w:after="0" w:line="240" w:lineRule="auto"/>
              <w:ind w:left="11"/>
              <w:jc w:val="both"/>
              <w:textAlignment w:val="baseline"/>
              <w:rPr>
                <w:rFonts w:ascii="Calibri" w:eastAsia="Calibri" w:hAnsi="Calibri" w:cs="Calibri"/>
                <w:b/>
                <w:color w:val="003366"/>
              </w:rPr>
            </w:pPr>
            <w:r w:rsidRPr="00125AA9">
              <w:rPr>
                <w:rFonts w:ascii="Calibri" w:eastAsia="Calibri" w:hAnsi="Calibri" w:cs="Calibri"/>
                <w:b/>
                <w:color w:val="003366"/>
              </w:rPr>
              <w:t xml:space="preserve">ΤΜΗΜΑ ΝΟΣΗΛΕΥΤΙΚΗΣ </w:t>
            </w:r>
          </w:p>
          <w:p w14:paraId="03F6D608" w14:textId="77777777" w:rsidR="00293624" w:rsidRPr="00125AA9" w:rsidRDefault="00293624" w:rsidP="003A7B18">
            <w:pPr>
              <w:suppressAutoHyphens/>
              <w:autoSpaceDN w:val="0"/>
              <w:spacing w:after="0" w:line="240" w:lineRule="auto"/>
              <w:ind w:left="11"/>
              <w:jc w:val="both"/>
              <w:textAlignment w:val="baseline"/>
              <w:rPr>
                <w:rFonts w:ascii="Calibri" w:eastAsia="Calibri" w:hAnsi="Calibri" w:cs="Calibri"/>
                <w:b/>
                <w:color w:val="003366"/>
              </w:rPr>
            </w:pPr>
            <w:r w:rsidRPr="00125AA9">
              <w:rPr>
                <w:rFonts w:ascii="Calibri" w:eastAsia="Calibri" w:hAnsi="Calibri" w:cs="Calibri"/>
                <w:b/>
                <w:color w:val="003366"/>
              </w:rPr>
              <w:t>ΑΛΕΞΑΝΔΡΕΙΑ ΠΑΝΕΠΙΣΤΗΜΙΟΥΠΟΛΗ</w:t>
            </w:r>
          </w:p>
          <w:p w14:paraId="69F4D2EC" w14:textId="3A4D0703" w:rsidR="00293624" w:rsidRPr="00400001" w:rsidRDefault="00293624" w:rsidP="00293624">
            <w:pPr>
              <w:tabs>
                <w:tab w:val="left" w:pos="80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l-GR"/>
              </w:rPr>
            </w:pPr>
          </w:p>
        </w:tc>
        <w:tc>
          <w:tcPr>
            <w:tcW w:w="2292" w:type="dxa"/>
          </w:tcPr>
          <w:p w14:paraId="70CFFA1F" w14:textId="6957D78B" w:rsidR="00293624" w:rsidRPr="00400001" w:rsidRDefault="00293624" w:rsidP="00293624">
            <w:pPr>
              <w:tabs>
                <w:tab w:val="left" w:pos="80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l-GR"/>
              </w:rPr>
            </w:pPr>
          </w:p>
        </w:tc>
        <w:tc>
          <w:tcPr>
            <w:tcW w:w="235" w:type="dxa"/>
          </w:tcPr>
          <w:p w14:paraId="75BB6720" w14:textId="77777777" w:rsidR="00293624" w:rsidRPr="00400001" w:rsidRDefault="00293624" w:rsidP="00293624">
            <w:pPr>
              <w:tabs>
                <w:tab w:val="left" w:pos="808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l-GR"/>
              </w:rPr>
            </w:pPr>
          </w:p>
        </w:tc>
        <w:tc>
          <w:tcPr>
            <w:tcW w:w="3815" w:type="dxa"/>
          </w:tcPr>
          <w:p w14:paraId="3A0DE817" w14:textId="77777777" w:rsidR="00293624" w:rsidRPr="00293624" w:rsidRDefault="00293624" w:rsidP="00293624">
            <w:pPr>
              <w:tabs>
                <w:tab w:val="left" w:pos="8085"/>
              </w:tabs>
              <w:spacing w:afterLines="20" w:after="48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l-GR"/>
              </w:rPr>
            </w:pPr>
          </w:p>
        </w:tc>
        <w:tc>
          <w:tcPr>
            <w:tcW w:w="266" w:type="dxa"/>
          </w:tcPr>
          <w:p w14:paraId="428D867C" w14:textId="77777777" w:rsidR="00293624" w:rsidRPr="00293624" w:rsidRDefault="00293624" w:rsidP="00293624">
            <w:pPr>
              <w:tabs>
                <w:tab w:val="left" w:pos="808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l-GR"/>
              </w:rPr>
            </w:pPr>
          </w:p>
        </w:tc>
        <w:tc>
          <w:tcPr>
            <w:tcW w:w="2943" w:type="dxa"/>
            <w:vAlign w:val="bottom"/>
          </w:tcPr>
          <w:p w14:paraId="6060DB78" w14:textId="77777777" w:rsidR="00293624" w:rsidRPr="00400001" w:rsidRDefault="00293624" w:rsidP="00293624">
            <w:pPr>
              <w:tabs>
                <w:tab w:val="left" w:pos="8085"/>
              </w:tabs>
              <w:spacing w:afterLines="20" w:after="48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l-GR"/>
              </w:rPr>
            </w:pPr>
          </w:p>
        </w:tc>
      </w:tr>
    </w:tbl>
    <w:p w14:paraId="1E250B6B" w14:textId="77777777" w:rsidR="009F207F" w:rsidRPr="00400001" w:rsidRDefault="009F207F" w:rsidP="009F207F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</w:pPr>
    </w:p>
    <w:p w14:paraId="0E33C4F1" w14:textId="77777777" w:rsidR="009F207F" w:rsidRPr="00400001" w:rsidRDefault="009F207F" w:rsidP="009F207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el-GR"/>
        </w:rPr>
      </w:pPr>
      <w:r w:rsidRPr="00400001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tab/>
      </w:r>
      <w:r w:rsidRPr="00400001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tab/>
      </w:r>
      <w:r w:rsidRPr="00400001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tab/>
      </w:r>
      <w:r w:rsidRPr="00400001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tab/>
      </w:r>
      <w:r w:rsidRPr="00400001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tab/>
      </w:r>
      <w:r w:rsidRPr="00400001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tab/>
      </w:r>
      <w:r w:rsidRPr="00400001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tab/>
      </w:r>
      <w:r w:rsidRPr="00400001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el-GR"/>
        </w:rPr>
        <w:t>Προς</w:t>
      </w:r>
    </w:p>
    <w:p w14:paraId="73170673" w14:textId="5D48970D" w:rsidR="009F207F" w:rsidRPr="00400001" w:rsidRDefault="009F207F" w:rsidP="009F207F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</w:pPr>
      <w:r w:rsidRPr="00400001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t xml:space="preserve">Το Τμήμα </w:t>
      </w:r>
      <w:r w:rsidR="00293624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t xml:space="preserve">Νοσηλευτικής του Διεθνούς Πανεπιστημίου της Ελλάδος </w:t>
      </w:r>
    </w:p>
    <w:p w14:paraId="555F4CC2" w14:textId="77777777" w:rsidR="009F207F" w:rsidRDefault="009F207F" w:rsidP="009F207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</w:pPr>
    </w:p>
    <w:p w14:paraId="4410865E" w14:textId="77777777" w:rsidR="009F207F" w:rsidRPr="00400001" w:rsidRDefault="009F207F" w:rsidP="009F207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</w:pPr>
    </w:p>
    <w:p w14:paraId="48FFA076" w14:textId="77777777" w:rsidR="009F207F" w:rsidRPr="00DA4640" w:rsidRDefault="009F207F" w:rsidP="009F20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el-GR"/>
        </w:rPr>
      </w:pPr>
      <w:r w:rsidRPr="00DA4640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el-GR"/>
        </w:rPr>
        <w:t>Θέμα</w:t>
      </w:r>
      <w:r w:rsidR="004208E7" w:rsidRPr="00DA4640">
        <w:rPr>
          <w:rFonts w:ascii="Times New Roman" w:eastAsia="Times New Roman" w:hAnsi="Times New Roman" w:cs="Times New Roman"/>
          <w:b/>
          <w:noProof/>
          <w:sz w:val="24"/>
          <w:szCs w:val="24"/>
          <w:lang w:eastAsia="el-GR"/>
        </w:rPr>
        <w:t xml:space="preserve">: Ορισμός Επταμελούς Εξεταστικής Επιτροπής </w:t>
      </w:r>
      <w:r w:rsidRPr="00DA4640">
        <w:rPr>
          <w:rFonts w:ascii="Times New Roman" w:eastAsia="Times New Roman" w:hAnsi="Times New Roman" w:cs="Times New Roman"/>
          <w:b/>
          <w:noProof/>
          <w:sz w:val="24"/>
          <w:szCs w:val="24"/>
          <w:lang w:eastAsia="el-GR"/>
        </w:rPr>
        <w:t xml:space="preserve"> Διδακτορικής  Διατριβής </w:t>
      </w:r>
    </w:p>
    <w:p w14:paraId="11BBA051" w14:textId="77777777" w:rsidR="009F207F" w:rsidRPr="00DA4640" w:rsidRDefault="009F207F" w:rsidP="009F207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</w:pPr>
    </w:p>
    <w:p w14:paraId="660207E9" w14:textId="77777777" w:rsidR="009F207F" w:rsidRDefault="009F207F" w:rsidP="009F207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</w:pPr>
      <w:r w:rsidRPr="00DA4640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t xml:space="preserve">Κύριε Πρόεδρε, </w:t>
      </w:r>
    </w:p>
    <w:p w14:paraId="696F2204" w14:textId="77777777" w:rsidR="005B0885" w:rsidRPr="00DA4640" w:rsidRDefault="005B0885" w:rsidP="009F207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</w:pPr>
    </w:p>
    <w:p w14:paraId="76F6503B" w14:textId="77777777" w:rsidR="00EB63FE" w:rsidRPr="00DA4640" w:rsidRDefault="00EB63FE" w:rsidP="009F207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</w:pPr>
    </w:p>
    <w:p w14:paraId="6270D86C" w14:textId="529AEC93" w:rsidR="009F207F" w:rsidRPr="00DA4640" w:rsidRDefault="009F207F" w:rsidP="009F207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</w:pPr>
      <w:r w:rsidRPr="00DA4640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t xml:space="preserve">Η </w:t>
      </w:r>
      <w:r w:rsidR="00AE5E93" w:rsidRPr="00DA4640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t xml:space="preserve">Τριμελής </w:t>
      </w:r>
      <w:r w:rsidRPr="00DA4640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t>Συμβουλευτική Επιτροπή του/της υποψηφίου διδάκτορα ………………………… ..…………………..……</w:t>
      </w:r>
      <w:r w:rsidR="00557F77" w:rsidRPr="00DA4640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t xml:space="preserve"> </w:t>
      </w:r>
      <w:r w:rsidR="00293624" w:rsidRPr="00DA4640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t xml:space="preserve">λαμβάνοντας υπόψιν </w:t>
      </w:r>
      <w:r w:rsidR="00DA4640" w:rsidRPr="00DA4640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t xml:space="preserve">ότι ο/η υποψήφιος/α διδάκτορας </w:t>
      </w:r>
      <w:r w:rsidR="00EB63FE" w:rsidRPr="00DA4640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t xml:space="preserve">έχει </w:t>
      </w:r>
      <w:r w:rsidR="00DA4640" w:rsidRPr="00DA4640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t>ολοκλήρωσει τη συγγραφή της διδακτορικής διατριβής</w:t>
      </w:r>
      <w:r w:rsidR="002C1AAA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t xml:space="preserve"> καθώς και τις λοιπές του υποχρεώσεις βάσει του ΦΕΚ </w:t>
      </w:r>
      <w:r w:rsidR="00730811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t xml:space="preserve"> του εσωτερικού κανονισμού</w:t>
      </w:r>
      <w:r w:rsidR="002C1AAA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t xml:space="preserve"> </w:t>
      </w:r>
      <w:r w:rsidR="00DA4640" w:rsidRPr="00DA4640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t xml:space="preserve"> σας καταθέτουμε την αναλυτική Εισηγητική Έκθεση</w:t>
      </w:r>
      <w:r w:rsidR="00EB63FE" w:rsidRPr="00DA4640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t>. Το θέμα</w:t>
      </w:r>
      <w:r w:rsidRPr="00DA4640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t xml:space="preserve"> της διδακτορικής του</w:t>
      </w:r>
      <w:r w:rsidR="00557F77" w:rsidRPr="00DA4640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t>/της</w:t>
      </w:r>
      <w:r w:rsidRPr="00DA4640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t xml:space="preserve"> διατριβής </w:t>
      </w:r>
      <w:r w:rsidR="00EB63FE" w:rsidRPr="00DA4640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t xml:space="preserve">είναι: </w:t>
      </w:r>
      <w:r w:rsidR="00AE5E93" w:rsidRPr="00DA4640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t xml:space="preserve">    </w:t>
      </w:r>
      <w:r w:rsidRPr="00DA4640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t>«………………………………………………………....................................................</w:t>
      </w:r>
    </w:p>
    <w:p w14:paraId="2D1D716F" w14:textId="77777777" w:rsidR="005B0885" w:rsidRDefault="009F207F" w:rsidP="009F207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</w:pPr>
      <w:r w:rsidRPr="00DA4640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t>………………………………………………………………………………………»</w:t>
      </w:r>
      <w:r w:rsidR="00EB63FE" w:rsidRPr="00DA4640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t xml:space="preserve">. </w:t>
      </w:r>
    </w:p>
    <w:p w14:paraId="2D2D00B9" w14:textId="77777777" w:rsidR="005B0885" w:rsidRDefault="005B0885" w:rsidP="009F207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</w:pPr>
    </w:p>
    <w:p w14:paraId="1E2BA424" w14:textId="14341597" w:rsidR="00EB63FE" w:rsidRDefault="00EB63FE" w:rsidP="009F207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</w:pPr>
      <w:r w:rsidRPr="00DA4640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t xml:space="preserve">Για να συνεχιστεί η περαιτέρω διαδικασία και τελική κρίση, προτείνουμε προς τη </w:t>
      </w:r>
      <w:r w:rsidR="00557F77" w:rsidRPr="00DA4640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t>Συνέλευση</w:t>
      </w:r>
      <w:r w:rsidRPr="00DA4640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t xml:space="preserve"> του Τμήματος τα παρακάτω τέσσερα μέλη για τη συμπλήρωση της επταμελούς εξεταστικής επιτροπής: </w:t>
      </w:r>
    </w:p>
    <w:p w14:paraId="560E6FFC" w14:textId="77777777" w:rsidR="005B0885" w:rsidRPr="00DA4640" w:rsidRDefault="005B0885" w:rsidP="009F207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</w:pPr>
    </w:p>
    <w:p w14:paraId="0B44CB0E" w14:textId="3E19B2EB" w:rsidR="009F207F" w:rsidRDefault="00EB63FE" w:rsidP="005B088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</w:pPr>
      <w:r w:rsidRPr="00DA4640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t>τον/την κ/κα. ………………………………………….με γνωστικό αντικείμενο  ……………………………………………..</w:t>
      </w:r>
      <w:r w:rsidR="002C1AAA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t xml:space="preserve"> που συνάδει με το θέμα λόγω του ότι… … </w:t>
      </w:r>
    </w:p>
    <w:p w14:paraId="06D2A709" w14:textId="77777777" w:rsidR="005B0885" w:rsidRPr="00DA4640" w:rsidRDefault="005B0885" w:rsidP="005B0885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</w:pPr>
    </w:p>
    <w:p w14:paraId="692E809F" w14:textId="553E63C4" w:rsidR="00EB63FE" w:rsidRDefault="00EB63FE" w:rsidP="005B088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</w:pPr>
      <w:r w:rsidRPr="00DA4640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t>τον/την κ/κα. ………………………</w:t>
      </w:r>
      <w:r w:rsidR="00435D0A" w:rsidRPr="00DA4640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t>………………….με γνωστικό αντικείμενο</w:t>
      </w:r>
      <w:r w:rsidRPr="00DA4640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t xml:space="preserve">  </w:t>
      </w:r>
      <w:r w:rsidR="002C1AAA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t xml:space="preserve"> ….. </w:t>
      </w:r>
      <w:r w:rsidR="00C463E8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t>που συνάδει με το θέμα λόγω του ότι</w:t>
      </w:r>
      <w:r w:rsidRPr="00DA4640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t>……………………………………………..</w:t>
      </w:r>
    </w:p>
    <w:p w14:paraId="7B0A0A3F" w14:textId="77777777" w:rsidR="005B0885" w:rsidRPr="00DA4640" w:rsidRDefault="005B0885" w:rsidP="005B0885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</w:pPr>
    </w:p>
    <w:p w14:paraId="380937DE" w14:textId="3E5B9889" w:rsidR="00EB63FE" w:rsidRDefault="00EB63FE" w:rsidP="005B088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</w:pPr>
      <w:r w:rsidRPr="00DA4640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t>τον/την κ/κα. ………………………</w:t>
      </w:r>
      <w:r w:rsidR="00435D0A" w:rsidRPr="00DA4640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t>………………….με γνωστικό αντικείμενο</w:t>
      </w:r>
      <w:r w:rsidRPr="00DA4640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t xml:space="preserve">  …………………………………………….</w:t>
      </w:r>
      <w:r w:rsidR="00C463E8" w:rsidRPr="00C463E8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t xml:space="preserve"> </w:t>
      </w:r>
      <w:r w:rsidR="00C463E8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t>που συνάδει με το θέμα λόγω του ότι…</w:t>
      </w:r>
      <w:r w:rsidRPr="00DA4640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t>.</w:t>
      </w:r>
    </w:p>
    <w:p w14:paraId="10C2A2C7" w14:textId="77777777" w:rsidR="005B0885" w:rsidRPr="00DA4640" w:rsidRDefault="005B0885" w:rsidP="005B0885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</w:pPr>
    </w:p>
    <w:p w14:paraId="54B10CE6" w14:textId="3C9F3A16" w:rsidR="00EB63FE" w:rsidRPr="00DA4640" w:rsidRDefault="00EB63FE" w:rsidP="005B088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</w:pPr>
      <w:r w:rsidRPr="00DA4640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t>τον/την κ/κα. ………………………</w:t>
      </w:r>
      <w:r w:rsidR="00435D0A" w:rsidRPr="00DA4640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t>………………….με γνωστικό αντικείμενο</w:t>
      </w:r>
      <w:r w:rsidRPr="00DA4640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t xml:space="preserve">  ……………………………………………..</w:t>
      </w:r>
      <w:r w:rsidR="00C463E8" w:rsidRPr="00C463E8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t xml:space="preserve"> </w:t>
      </w:r>
      <w:r w:rsidR="00C463E8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t>που συνάδει με το θέμα λόγω του ότι…</w:t>
      </w:r>
    </w:p>
    <w:p w14:paraId="2748B7D0" w14:textId="77777777" w:rsidR="009F207F" w:rsidRPr="00DA4640" w:rsidRDefault="009F207F" w:rsidP="005B088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</w:pPr>
    </w:p>
    <w:p w14:paraId="2EA243A2" w14:textId="77777777" w:rsidR="00C463E8" w:rsidRPr="005B0885" w:rsidRDefault="00C463E8" w:rsidP="009F207F">
      <w:pPr>
        <w:spacing w:after="0" w:line="240" w:lineRule="auto"/>
        <w:ind w:left="3240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</w:pPr>
    </w:p>
    <w:p w14:paraId="0D7EC0FB" w14:textId="5846C938" w:rsidR="009F207F" w:rsidRPr="00DA4640" w:rsidRDefault="009F207F" w:rsidP="009F207F">
      <w:pPr>
        <w:spacing w:after="0" w:line="240" w:lineRule="auto"/>
        <w:ind w:left="3240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</w:pPr>
      <w:r w:rsidRPr="00DA4640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t>Τα μέλη</w:t>
      </w:r>
    </w:p>
    <w:p w14:paraId="52BE12C2" w14:textId="77777777" w:rsidR="009F207F" w:rsidRPr="00DA4640" w:rsidRDefault="009F207F" w:rsidP="009F207F">
      <w:pPr>
        <w:spacing w:after="0" w:line="240" w:lineRule="auto"/>
        <w:ind w:left="3240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</w:pPr>
      <w:r w:rsidRPr="00DA4640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t xml:space="preserve">Της </w:t>
      </w:r>
      <w:r w:rsidR="00AE5E93" w:rsidRPr="00DA4640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t xml:space="preserve">Τριμελούς </w:t>
      </w:r>
      <w:r w:rsidRPr="00DA4640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t>Συμβουλευτικής Επιτροπής</w:t>
      </w:r>
    </w:p>
    <w:p w14:paraId="748B5C93" w14:textId="77777777" w:rsidR="009F207F" w:rsidRPr="00DA4640" w:rsidRDefault="009F207F" w:rsidP="00D562ED">
      <w:pPr>
        <w:jc w:val="center"/>
        <w:rPr>
          <w:sz w:val="24"/>
          <w:szCs w:val="24"/>
        </w:rPr>
      </w:pPr>
    </w:p>
    <w:sectPr w:rsidR="009F207F" w:rsidRPr="00DA4640" w:rsidSect="009F642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D62D6"/>
    <w:multiLevelType w:val="hybridMultilevel"/>
    <w:tmpl w:val="3B8A8128"/>
    <w:lvl w:ilvl="0" w:tplc="0408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542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07F"/>
    <w:rsid w:val="001F3928"/>
    <w:rsid w:val="002624AE"/>
    <w:rsid w:val="00293624"/>
    <w:rsid w:val="002C1AAA"/>
    <w:rsid w:val="002F61F0"/>
    <w:rsid w:val="00351842"/>
    <w:rsid w:val="003A7B18"/>
    <w:rsid w:val="004208E7"/>
    <w:rsid w:val="00435D0A"/>
    <w:rsid w:val="00453F89"/>
    <w:rsid w:val="004C2778"/>
    <w:rsid w:val="00557F77"/>
    <w:rsid w:val="005B0885"/>
    <w:rsid w:val="006B766F"/>
    <w:rsid w:val="006E6F64"/>
    <w:rsid w:val="00730811"/>
    <w:rsid w:val="00736455"/>
    <w:rsid w:val="0079769A"/>
    <w:rsid w:val="009B119E"/>
    <w:rsid w:val="009F207F"/>
    <w:rsid w:val="00A1715C"/>
    <w:rsid w:val="00AE5E93"/>
    <w:rsid w:val="00C10868"/>
    <w:rsid w:val="00C463E8"/>
    <w:rsid w:val="00D17855"/>
    <w:rsid w:val="00D562ED"/>
    <w:rsid w:val="00DA4640"/>
    <w:rsid w:val="00E24FB7"/>
    <w:rsid w:val="00EB63FE"/>
    <w:rsid w:val="00FA3B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1E3BF"/>
  <w15:docId w15:val="{25BCB17E-31DC-4389-81CE-1AD4C8BD7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0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3FE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435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35D0A"/>
    <w:rPr>
      <w:rFonts w:ascii="Tahoma" w:hAnsi="Tahoma" w:cs="Tahoma"/>
      <w:sz w:val="16"/>
      <w:szCs w:val="16"/>
    </w:rPr>
  </w:style>
  <w:style w:type="paragraph" w:styleId="a5">
    <w:name w:val="Revision"/>
    <w:hidden/>
    <w:uiPriority w:val="99"/>
    <w:semiHidden/>
    <w:rsid w:val="002C1AAA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E24FB7"/>
    <w:rPr>
      <w:sz w:val="16"/>
      <w:szCs w:val="16"/>
    </w:rPr>
  </w:style>
  <w:style w:type="paragraph" w:styleId="a7">
    <w:name w:val="annotation text"/>
    <w:basedOn w:val="a"/>
    <w:link w:val="Char0"/>
    <w:uiPriority w:val="99"/>
    <w:unhideWhenUsed/>
    <w:rsid w:val="00E24FB7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7"/>
    <w:uiPriority w:val="99"/>
    <w:rsid w:val="00E24FB7"/>
    <w:rPr>
      <w:sz w:val="20"/>
      <w:szCs w:val="20"/>
    </w:rPr>
  </w:style>
  <w:style w:type="paragraph" w:styleId="a8">
    <w:name w:val="annotation subject"/>
    <w:basedOn w:val="a7"/>
    <w:next w:val="a7"/>
    <w:link w:val="Char1"/>
    <w:uiPriority w:val="99"/>
    <w:semiHidden/>
    <w:unhideWhenUsed/>
    <w:rsid w:val="00E24FB7"/>
    <w:rPr>
      <w:b/>
      <w:bCs/>
    </w:rPr>
  </w:style>
  <w:style w:type="character" w:customStyle="1" w:styleId="Char1">
    <w:name w:val="Θέμα σχολίου Char"/>
    <w:basedOn w:val="Char0"/>
    <w:link w:val="a8"/>
    <w:uiPriority w:val="99"/>
    <w:semiHidden/>
    <w:rsid w:val="00E24F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lavdaniti</cp:lastModifiedBy>
  <cp:revision>5</cp:revision>
  <cp:lastPrinted>2018-04-30T08:49:00Z</cp:lastPrinted>
  <dcterms:created xsi:type="dcterms:W3CDTF">2025-09-29T07:29:00Z</dcterms:created>
  <dcterms:modified xsi:type="dcterms:W3CDTF">2026-01-12T12:43:00Z</dcterms:modified>
</cp:coreProperties>
</file>